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9C636" w14:textId="688B73A5" w:rsidR="00A63935" w:rsidRDefault="003429B9" w:rsidP="0073321A">
      <w:pPr>
        <w:spacing w:after="120" w:line="240" w:lineRule="auto"/>
        <w:rPr>
          <w:rFonts w:ascii="Georgia" w:hAnsi="Georgia" w:cs="Calibri"/>
          <w:b/>
          <w:lang w:eastAsia="et-EE"/>
        </w:rPr>
      </w:pPr>
      <w:bookmarkStart w:id="0" w:name="_GoBack"/>
      <w:bookmarkEnd w:id="0"/>
      <w:r>
        <w:rPr>
          <w:rFonts w:ascii="Georgia" w:hAnsi="Georgia" w:cs="Calibri"/>
          <w:b/>
          <w:lang w:eastAsia="et-EE"/>
        </w:rPr>
        <w:t>Tähtpäevad ja muutuvad tavad koroonakriisi ajal</w:t>
      </w:r>
    </w:p>
    <w:p w14:paraId="48E0674B" w14:textId="77777777" w:rsidR="003429B9" w:rsidRPr="0004678E" w:rsidRDefault="003429B9" w:rsidP="0073321A">
      <w:pPr>
        <w:spacing w:after="120" w:line="240" w:lineRule="auto"/>
        <w:rPr>
          <w:rFonts w:ascii="Georgia" w:hAnsi="Georgia"/>
          <w:b/>
        </w:rPr>
      </w:pPr>
    </w:p>
    <w:p w14:paraId="71B5C66D" w14:textId="77777777" w:rsidR="00D53757" w:rsidRPr="0004678E" w:rsidRDefault="00E21057" w:rsidP="00271238">
      <w:pPr>
        <w:spacing w:after="120" w:line="276" w:lineRule="auto"/>
        <w:jc w:val="both"/>
        <w:rPr>
          <w:rFonts w:ascii="Georgia" w:hAnsi="Georgia"/>
        </w:rPr>
      </w:pPr>
      <w:r w:rsidRPr="0004678E">
        <w:rPr>
          <w:rFonts w:ascii="Georgia" w:hAnsi="Georgia"/>
        </w:rPr>
        <w:t>Arhiivimaterjale, sh kaastööliste saadetisi</w:t>
      </w:r>
      <w:r w:rsidR="00D53757" w:rsidRPr="0004678E">
        <w:rPr>
          <w:rFonts w:ascii="Georgia" w:hAnsi="Georgia"/>
        </w:rPr>
        <w:t xml:space="preserve"> ja nendega seotud andmeid hoitakse </w:t>
      </w:r>
      <w:r w:rsidR="00041E71" w:rsidRPr="0004678E">
        <w:rPr>
          <w:rFonts w:ascii="Georgia" w:hAnsi="Georgia"/>
          <w:b/>
        </w:rPr>
        <w:t xml:space="preserve">Eesti Kirjandusmuuseumi </w:t>
      </w:r>
      <w:r w:rsidR="00D53757" w:rsidRPr="0004678E">
        <w:rPr>
          <w:rFonts w:ascii="Georgia" w:hAnsi="Georgia"/>
          <w:b/>
        </w:rPr>
        <w:t>digitaalarhiivis</w:t>
      </w:r>
      <w:r w:rsidR="00041E71" w:rsidRPr="0004678E">
        <w:rPr>
          <w:rFonts w:ascii="Georgia" w:hAnsi="Georgia"/>
          <w:b/>
        </w:rPr>
        <w:t xml:space="preserve"> Kivike</w:t>
      </w:r>
      <w:r w:rsidR="00D53757" w:rsidRPr="0004678E">
        <w:rPr>
          <w:rFonts w:ascii="Georgia" w:hAnsi="Georgia"/>
        </w:rPr>
        <w:t xml:space="preserve">, mis võimaldab need teha interneti teel kättesaadavaks. </w:t>
      </w:r>
      <w:r w:rsidRPr="0004678E">
        <w:rPr>
          <w:rFonts w:ascii="Georgia" w:hAnsi="Georgia"/>
        </w:rPr>
        <w:t xml:space="preserve">Kaastöödele saab </w:t>
      </w:r>
      <w:r w:rsidR="00D53757" w:rsidRPr="0004678E">
        <w:rPr>
          <w:rFonts w:ascii="Georgia" w:hAnsi="Georgia"/>
        </w:rPr>
        <w:t xml:space="preserve">seada erinevaid kasutuspiiranguid. Ühest küljest on arhiivi ülesandeks vahendada </w:t>
      </w:r>
      <w:r w:rsidRPr="0004678E">
        <w:rPr>
          <w:rFonts w:ascii="Georgia" w:hAnsi="Georgia"/>
        </w:rPr>
        <w:t>k</w:t>
      </w:r>
      <w:r w:rsidR="00D53757" w:rsidRPr="0004678E">
        <w:rPr>
          <w:rFonts w:ascii="Georgia" w:hAnsi="Georgia"/>
        </w:rPr>
        <w:t xml:space="preserve">ultuuripärandit avalikkusele nii palju kui võimalik, teisest küljest on </w:t>
      </w:r>
      <w:r w:rsidRPr="0004678E">
        <w:rPr>
          <w:rFonts w:ascii="Georgia" w:hAnsi="Georgia"/>
        </w:rPr>
        <w:t>meie</w:t>
      </w:r>
      <w:r w:rsidR="00D53757" w:rsidRPr="0004678E">
        <w:rPr>
          <w:rFonts w:ascii="Georgia" w:hAnsi="Georgia"/>
        </w:rPr>
        <w:t xml:space="preserve"> kohustuseks jälgida, et </w:t>
      </w:r>
      <w:r w:rsidRPr="0004678E">
        <w:rPr>
          <w:rFonts w:ascii="Georgia" w:hAnsi="Georgia"/>
        </w:rPr>
        <w:t>materjali</w:t>
      </w:r>
      <w:r w:rsidR="00D53757" w:rsidRPr="0004678E">
        <w:rPr>
          <w:rFonts w:ascii="Georgia" w:hAnsi="Georgia"/>
        </w:rPr>
        <w:t xml:space="preserve"> avalikustamine ei kahjustaks sellega seotud isikute huvisid.</w:t>
      </w:r>
    </w:p>
    <w:p w14:paraId="658A485E" w14:textId="77777777" w:rsidR="00BB2482" w:rsidRPr="0004678E" w:rsidRDefault="00D53757" w:rsidP="00271238">
      <w:pPr>
        <w:spacing w:after="120" w:line="276" w:lineRule="auto"/>
        <w:jc w:val="both"/>
        <w:rPr>
          <w:rFonts w:ascii="Georgia" w:hAnsi="Georgia"/>
        </w:rPr>
      </w:pPr>
      <w:r w:rsidRPr="0004678E">
        <w:rPr>
          <w:rFonts w:ascii="Georgia" w:hAnsi="Georgia"/>
        </w:rPr>
        <w:t>Et me te</w:t>
      </w:r>
      <w:r w:rsidR="0027225E" w:rsidRPr="0004678E">
        <w:rPr>
          <w:rFonts w:ascii="Georgia" w:hAnsi="Georgia"/>
        </w:rPr>
        <w:t xml:space="preserve">aksime, kuidas võib arhiiv </w:t>
      </w:r>
      <w:r w:rsidR="00E21057" w:rsidRPr="0004678E">
        <w:rPr>
          <w:rFonts w:ascii="Georgia" w:hAnsi="Georgia"/>
        </w:rPr>
        <w:t>teie kaastööd</w:t>
      </w:r>
      <w:r w:rsidRPr="0004678E">
        <w:rPr>
          <w:rFonts w:ascii="Georgia" w:hAnsi="Georgia"/>
        </w:rPr>
        <w:t xml:space="preserve"> tulevikus kasutada, palume Teil täita allolev vorm. </w:t>
      </w:r>
      <w:r w:rsidR="00BB2482" w:rsidRPr="0004678E">
        <w:rPr>
          <w:rFonts w:ascii="Georgia" w:hAnsi="Georgia"/>
        </w:rPr>
        <w:t xml:space="preserve">Palun arvestage seejuures ka teiste asjassepuutuvate isikute huvisid. </w:t>
      </w:r>
    </w:p>
    <w:p w14:paraId="05073942" w14:textId="77777777" w:rsidR="00435EF7" w:rsidRPr="0004678E" w:rsidRDefault="00B02F94" w:rsidP="00271238">
      <w:pPr>
        <w:spacing w:after="120" w:line="276" w:lineRule="auto"/>
        <w:jc w:val="both"/>
        <w:rPr>
          <w:rFonts w:ascii="Georgia" w:hAnsi="Georgia"/>
        </w:rPr>
      </w:pPr>
      <w:r w:rsidRPr="0004678E">
        <w:rPr>
          <w:rFonts w:ascii="Georgia" w:hAnsi="Georgia"/>
        </w:rPr>
        <w:t>Palun seadke piiranguid nii vähe kui võimalik (see võimaldab Teie poolt antud teabe laialdasemat kasutamist), kuid muidugi nii palju kui vajalik.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  <w:gridCol w:w="851"/>
      </w:tblGrid>
      <w:tr w:rsidR="00BB2482" w:rsidRPr="0004678E" w14:paraId="53F07592" w14:textId="77777777" w:rsidTr="00271238">
        <w:tc>
          <w:tcPr>
            <w:tcW w:w="9634" w:type="dxa"/>
          </w:tcPr>
          <w:p w14:paraId="012C5D2A" w14:textId="77777777" w:rsidR="00BB2482" w:rsidRPr="0004678E" w:rsidRDefault="00BB2482" w:rsidP="005A3254">
            <w:pPr>
              <w:spacing w:after="120" w:line="276" w:lineRule="auto"/>
              <w:jc w:val="both"/>
              <w:rPr>
                <w:rFonts w:ascii="Georgia" w:hAnsi="Georgia"/>
              </w:rPr>
            </w:pPr>
          </w:p>
        </w:tc>
        <w:tc>
          <w:tcPr>
            <w:tcW w:w="851" w:type="dxa"/>
          </w:tcPr>
          <w:p w14:paraId="1DFED2FA" w14:textId="77777777" w:rsidR="00BB2482" w:rsidRPr="0004678E" w:rsidRDefault="00BB2482" w:rsidP="005A3254">
            <w:pPr>
              <w:spacing w:after="120" w:line="276" w:lineRule="auto"/>
              <w:jc w:val="both"/>
              <w:rPr>
                <w:rFonts w:ascii="Georgia" w:hAnsi="Georgia"/>
              </w:rPr>
            </w:pPr>
            <w:r w:rsidRPr="0004678E">
              <w:rPr>
                <w:rFonts w:ascii="Georgia" w:hAnsi="Georgia"/>
              </w:rPr>
              <w:t>JAH</w:t>
            </w:r>
          </w:p>
        </w:tc>
      </w:tr>
      <w:tr w:rsidR="00BB2482" w:rsidRPr="0004678E" w14:paraId="16AA22B0" w14:textId="77777777" w:rsidTr="00271238">
        <w:tc>
          <w:tcPr>
            <w:tcW w:w="9634" w:type="dxa"/>
          </w:tcPr>
          <w:p w14:paraId="4ADB4295" w14:textId="77777777" w:rsidR="00BB2482" w:rsidRPr="0004678E" w:rsidRDefault="00BB2482" w:rsidP="005A3254">
            <w:pPr>
              <w:spacing w:after="120" w:line="276" w:lineRule="auto"/>
              <w:jc w:val="both"/>
              <w:rPr>
                <w:rFonts w:ascii="Georgia" w:hAnsi="Georgia"/>
              </w:rPr>
            </w:pPr>
            <w:r w:rsidRPr="0004678E">
              <w:rPr>
                <w:rFonts w:ascii="Georgia" w:hAnsi="Georgia"/>
              </w:rPr>
              <w:t xml:space="preserve">Materjale võib avalikustada internetis, väljaannetes, näitustel jm. </w:t>
            </w:r>
            <w:r w:rsidRPr="0004678E">
              <w:rPr>
                <w:rFonts w:ascii="Georgia" w:hAnsi="Georgia"/>
                <w:b/>
              </w:rPr>
              <w:t>ilma kasutuspiiranguteta</w:t>
            </w:r>
            <w:r w:rsidRPr="0004678E">
              <w:rPr>
                <w:rFonts w:ascii="Georgia" w:hAnsi="Georgia"/>
              </w:rPr>
              <w:t>.</w:t>
            </w:r>
          </w:p>
        </w:tc>
        <w:tc>
          <w:tcPr>
            <w:tcW w:w="851" w:type="dxa"/>
          </w:tcPr>
          <w:p w14:paraId="58963CDF" w14:textId="77777777" w:rsidR="00BB2482" w:rsidRPr="0004678E" w:rsidRDefault="00BB2482" w:rsidP="005A3254">
            <w:pPr>
              <w:spacing w:after="120" w:line="276" w:lineRule="auto"/>
              <w:jc w:val="both"/>
              <w:rPr>
                <w:rFonts w:ascii="Georgia" w:hAnsi="Georgia"/>
              </w:rPr>
            </w:pPr>
          </w:p>
        </w:tc>
      </w:tr>
      <w:tr w:rsidR="00BB2482" w:rsidRPr="0004678E" w14:paraId="514A701E" w14:textId="77777777" w:rsidTr="00271238">
        <w:tc>
          <w:tcPr>
            <w:tcW w:w="9634" w:type="dxa"/>
          </w:tcPr>
          <w:p w14:paraId="18016E17" w14:textId="77777777" w:rsidR="00BB2482" w:rsidRPr="0004678E" w:rsidRDefault="00BB2482" w:rsidP="005A3254">
            <w:pPr>
              <w:spacing w:after="120" w:line="276" w:lineRule="auto"/>
              <w:jc w:val="both"/>
              <w:rPr>
                <w:rFonts w:ascii="Georgia" w:hAnsi="Georgia"/>
              </w:rPr>
            </w:pPr>
            <w:r w:rsidRPr="0004678E">
              <w:rPr>
                <w:rFonts w:ascii="Georgia" w:hAnsi="Georgia"/>
              </w:rPr>
              <w:t xml:space="preserve">Soovin, et materjali avalikustamiseks küsitakse minu </w:t>
            </w:r>
            <w:r w:rsidRPr="0004678E">
              <w:rPr>
                <w:rFonts w:ascii="Georgia" w:hAnsi="Georgia"/>
                <w:b/>
              </w:rPr>
              <w:t>luba</w:t>
            </w:r>
            <w:r w:rsidRPr="0004678E">
              <w:rPr>
                <w:rFonts w:ascii="Georgia" w:hAnsi="Georgia"/>
              </w:rPr>
              <w:t xml:space="preserve">. See tingimus kehtib ………… aastat. </w:t>
            </w:r>
          </w:p>
        </w:tc>
        <w:tc>
          <w:tcPr>
            <w:tcW w:w="851" w:type="dxa"/>
          </w:tcPr>
          <w:p w14:paraId="09E92C05" w14:textId="77777777" w:rsidR="00BB2482" w:rsidRPr="0004678E" w:rsidRDefault="00BB2482" w:rsidP="005A3254">
            <w:pPr>
              <w:spacing w:after="120" w:line="276" w:lineRule="auto"/>
              <w:jc w:val="both"/>
              <w:rPr>
                <w:rFonts w:ascii="Georgia" w:hAnsi="Georgia"/>
              </w:rPr>
            </w:pPr>
          </w:p>
        </w:tc>
      </w:tr>
      <w:tr w:rsidR="00BB2482" w:rsidRPr="0004678E" w14:paraId="76AC724B" w14:textId="77777777" w:rsidTr="00271238">
        <w:tc>
          <w:tcPr>
            <w:tcW w:w="9634" w:type="dxa"/>
          </w:tcPr>
          <w:p w14:paraId="2FBC007F" w14:textId="77777777" w:rsidR="00BB2482" w:rsidRPr="0004678E" w:rsidRDefault="00BB2482" w:rsidP="005A3254">
            <w:pPr>
              <w:spacing w:after="120" w:line="276" w:lineRule="auto"/>
              <w:jc w:val="both"/>
              <w:rPr>
                <w:rFonts w:ascii="Georgia" w:hAnsi="Georgia"/>
              </w:rPr>
            </w:pPr>
            <w:r w:rsidRPr="0004678E">
              <w:rPr>
                <w:rFonts w:ascii="Georgia" w:hAnsi="Georgia"/>
              </w:rPr>
              <w:t xml:space="preserve">Materjale võib kasutada </w:t>
            </w:r>
            <w:r w:rsidRPr="0004678E">
              <w:rPr>
                <w:rFonts w:ascii="Georgia" w:hAnsi="Georgia"/>
                <w:b/>
              </w:rPr>
              <w:t>ainult</w:t>
            </w:r>
            <w:r w:rsidRPr="0004678E">
              <w:rPr>
                <w:rFonts w:ascii="Georgia" w:hAnsi="Georgia"/>
              </w:rPr>
              <w:t xml:space="preserve"> teadustöös ja neid ei tohi avalikustada internetis ega väljaannetes ................. aastat.</w:t>
            </w:r>
          </w:p>
        </w:tc>
        <w:tc>
          <w:tcPr>
            <w:tcW w:w="851" w:type="dxa"/>
          </w:tcPr>
          <w:p w14:paraId="5A6BDA8E" w14:textId="77777777" w:rsidR="00BB2482" w:rsidRPr="0004678E" w:rsidRDefault="00BB2482" w:rsidP="005A3254">
            <w:pPr>
              <w:spacing w:after="120" w:line="276" w:lineRule="auto"/>
              <w:jc w:val="both"/>
              <w:rPr>
                <w:rFonts w:ascii="Georgia" w:hAnsi="Georgia"/>
              </w:rPr>
            </w:pPr>
          </w:p>
        </w:tc>
      </w:tr>
      <w:tr w:rsidR="00BB2482" w:rsidRPr="0004678E" w14:paraId="7665D802" w14:textId="77777777" w:rsidTr="00271238">
        <w:tc>
          <w:tcPr>
            <w:tcW w:w="9634" w:type="dxa"/>
          </w:tcPr>
          <w:p w14:paraId="50A998FD" w14:textId="77777777" w:rsidR="00BB2482" w:rsidRPr="0004678E" w:rsidRDefault="00BB2482" w:rsidP="005A3254">
            <w:pPr>
              <w:spacing w:after="120" w:line="276" w:lineRule="auto"/>
              <w:jc w:val="both"/>
              <w:rPr>
                <w:rFonts w:ascii="Georgia" w:hAnsi="Georgia"/>
              </w:rPr>
            </w:pPr>
            <w:r w:rsidRPr="0004678E">
              <w:rPr>
                <w:rFonts w:ascii="Georgia" w:hAnsi="Georgia"/>
              </w:rPr>
              <w:t xml:space="preserve">Materjalil on </w:t>
            </w:r>
            <w:r w:rsidRPr="0004678E">
              <w:rPr>
                <w:rFonts w:ascii="Georgia" w:hAnsi="Georgia"/>
                <w:b/>
              </w:rPr>
              <w:t>täielik</w:t>
            </w:r>
            <w:r w:rsidRPr="0004678E">
              <w:rPr>
                <w:rFonts w:ascii="Georgia" w:hAnsi="Georgia"/>
              </w:rPr>
              <w:t xml:space="preserve"> kasutuspiirang (ei tohi üldse kasutada) ………. aastat (maksimaalselt 75).</w:t>
            </w:r>
          </w:p>
        </w:tc>
        <w:tc>
          <w:tcPr>
            <w:tcW w:w="851" w:type="dxa"/>
          </w:tcPr>
          <w:p w14:paraId="155EF190" w14:textId="77777777" w:rsidR="00BB2482" w:rsidRPr="0004678E" w:rsidRDefault="00BB2482" w:rsidP="005A3254">
            <w:pPr>
              <w:spacing w:after="120" w:line="276" w:lineRule="auto"/>
              <w:jc w:val="both"/>
              <w:rPr>
                <w:rFonts w:ascii="Georgia" w:hAnsi="Georgia"/>
              </w:rPr>
            </w:pPr>
          </w:p>
        </w:tc>
      </w:tr>
      <w:tr w:rsidR="00BB2482" w:rsidRPr="0004678E" w14:paraId="1CBA8C23" w14:textId="77777777" w:rsidTr="00271238">
        <w:tc>
          <w:tcPr>
            <w:tcW w:w="9634" w:type="dxa"/>
          </w:tcPr>
          <w:p w14:paraId="3C1CB57F" w14:textId="77777777" w:rsidR="00BB2482" w:rsidRPr="0004678E" w:rsidRDefault="00BB2482" w:rsidP="005A3254">
            <w:pPr>
              <w:spacing w:after="120" w:line="276" w:lineRule="auto"/>
              <w:jc w:val="both"/>
              <w:rPr>
                <w:rFonts w:ascii="Georgia" w:hAnsi="Georgia"/>
              </w:rPr>
            </w:pPr>
            <w:r w:rsidRPr="0004678E">
              <w:rPr>
                <w:rFonts w:ascii="Georgia" w:hAnsi="Georgia"/>
              </w:rPr>
              <w:t>Materjalid sisaldavad tundlikku infot! Soovin, et vajalike kasutuspiirangute kohta teeks pädeva otsuse arhiivitöötaja.</w:t>
            </w:r>
          </w:p>
        </w:tc>
        <w:tc>
          <w:tcPr>
            <w:tcW w:w="851" w:type="dxa"/>
          </w:tcPr>
          <w:p w14:paraId="346B8ADA" w14:textId="77777777" w:rsidR="00BB2482" w:rsidRPr="0004678E" w:rsidRDefault="00BB2482" w:rsidP="005A3254">
            <w:pPr>
              <w:spacing w:after="120" w:line="276" w:lineRule="auto"/>
              <w:jc w:val="both"/>
              <w:rPr>
                <w:rFonts w:ascii="Georgia" w:hAnsi="Georgia"/>
              </w:rPr>
            </w:pPr>
          </w:p>
        </w:tc>
      </w:tr>
    </w:tbl>
    <w:p w14:paraId="3B9EE45F" w14:textId="77777777" w:rsidR="00D53757" w:rsidRPr="0004678E" w:rsidRDefault="00D53757" w:rsidP="00271238">
      <w:pPr>
        <w:spacing w:before="120" w:after="120" w:line="276" w:lineRule="auto"/>
        <w:jc w:val="both"/>
        <w:rPr>
          <w:rFonts w:ascii="Georgia" w:hAnsi="Georgia"/>
        </w:rPr>
      </w:pPr>
      <w:r w:rsidRPr="0004678E">
        <w:rPr>
          <w:rFonts w:ascii="Georgia" w:hAnsi="Georgia"/>
        </w:rPr>
        <w:t>Kui Te ei leidnud endale sobivaid kasutustingimusi või kui soovite kasutuspiirangu seada ainult osale materjalidest või andmetest (nt isikuandmetest), sõnastage piirangud palun ise vabas vormis</w:t>
      </w:r>
      <w:r w:rsidR="00B02F94" w:rsidRPr="0004678E">
        <w:rPr>
          <w:rFonts w:ascii="Georgia" w:hAnsi="Georgia"/>
        </w:rPr>
        <w:t>:</w:t>
      </w:r>
    </w:p>
    <w:p w14:paraId="59ABD931" w14:textId="77777777" w:rsidR="00271238" w:rsidRPr="0004678E" w:rsidRDefault="00BC0E5B" w:rsidP="00271238">
      <w:pPr>
        <w:spacing w:after="120" w:line="276" w:lineRule="auto"/>
        <w:jc w:val="both"/>
        <w:rPr>
          <w:rFonts w:ascii="Georgia" w:hAnsi="Georgia"/>
        </w:rPr>
      </w:pPr>
      <w:r w:rsidRPr="0004678E">
        <w:rPr>
          <w:rFonts w:ascii="Georgia" w:hAnsi="Georgia"/>
        </w:rPr>
        <w:t>………………………………………………………………………………………………………………………………</w:t>
      </w:r>
      <w:r w:rsidR="00034869" w:rsidRPr="0004678E">
        <w:rPr>
          <w:rFonts w:ascii="Georgia" w:hAnsi="Georgia"/>
        </w:rPr>
        <w:t>……………………</w:t>
      </w:r>
    </w:p>
    <w:p w14:paraId="30B80DFC" w14:textId="77777777" w:rsidR="005A3254" w:rsidRPr="0004678E" w:rsidRDefault="00034869" w:rsidP="00271238">
      <w:pPr>
        <w:spacing w:after="120" w:line="276" w:lineRule="auto"/>
        <w:jc w:val="both"/>
        <w:rPr>
          <w:rFonts w:ascii="Georgia" w:hAnsi="Georgia"/>
        </w:rPr>
      </w:pPr>
      <w:r w:rsidRPr="0004678E">
        <w:rPr>
          <w:rFonts w:ascii="Georgia" w:hAnsi="Georgia"/>
        </w:rPr>
        <w:t>……………………………………………………………………………………………………………………………………………………</w:t>
      </w:r>
    </w:p>
    <w:p w14:paraId="1FFD4694" w14:textId="77777777" w:rsidR="005A3254" w:rsidRPr="0004678E" w:rsidRDefault="005A3254" w:rsidP="00271238">
      <w:pPr>
        <w:spacing w:after="120" w:line="276" w:lineRule="auto"/>
        <w:jc w:val="both"/>
        <w:rPr>
          <w:rFonts w:ascii="Georgia" w:hAnsi="Georgia"/>
          <w:b/>
        </w:rPr>
      </w:pPr>
      <w:r w:rsidRPr="0004678E">
        <w:rPr>
          <w:rFonts w:ascii="Georgia" w:hAnsi="Georgia"/>
        </w:rPr>
        <w:t>Palume kirjutada enda kohta andmed, mida olete valmis avalikustama. Samuti palume teie kontaktandmeid arhiivi jaoks, neid ei avalikustata.</w:t>
      </w:r>
    </w:p>
    <w:p w14:paraId="528960EC" w14:textId="77777777" w:rsidR="005A3254" w:rsidRPr="0004678E" w:rsidRDefault="005A3254" w:rsidP="005A3254">
      <w:pPr>
        <w:spacing w:after="120" w:line="276" w:lineRule="auto"/>
        <w:jc w:val="both"/>
        <w:rPr>
          <w:rFonts w:ascii="Georgia" w:hAnsi="Georgia"/>
        </w:rPr>
      </w:pPr>
      <w:r w:rsidRPr="0004678E">
        <w:rPr>
          <w:rFonts w:ascii="Georgia" w:hAnsi="Georgia"/>
        </w:rPr>
        <w:t xml:space="preserve">Andmeid teie kohta (võib jätkata lehe teisel poolel).   </w:t>
      </w:r>
      <w:r w:rsidRPr="0004678E">
        <w:rPr>
          <w:rFonts w:ascii="Georgia" w:hAnsi="Georgia"/>
        </w:rPr>
        <w:tab/>
      </w:r>
      <w:r w:rsidRPr="0004678E">
        <w:rPr>
          <w:rFonts w:ascii="Georgia" w:hAnsi="Georgia"/>
        </w:rPr>
        <w:tab/>
        <w:t>Sünniaeg:</w:t>
      </w:r>
    </w:p>
    <w:p w14:paraId="7B5830AC" w14:textId="77777777" w:rsidR="005A3254" w:rsidRPr="0004678E" w:rsidRDefault="005A3254" w:rsidP="005A3254">
      <w:pPr>
        <w:spacing w:after="120" w:line="276" w:lineRule="auto"/>
        <w:jc w:val="both"/>
        <w:rPr>
          <w:rFonts w:ascii="Georgia" w:hAnsi="Georgia"/>
        </w:rPr>
      </w:pPr>
      <w:r w:rsidRPr="0004678E">
        <w:rPr>
          <w:rFonts w:ascii="Georgia" w:hAnsi="Georgia"/>
        </w:rPr>
        <w:t>Sünnikoht, varasemad elukohad:</w:t>
      </w:r>
    </w:p>
    <w:p w14:paraId="015028C1" w14:textId="77777777" w:rsidR="005A3254" w:rsidRPr="0004678E" w:rsidRDefault="005A3254" w:rsidP="005A3254">
      <w:pPr>
        <w:spacing w:after="120" w:line="276" w:lineRule="auto"/>
        <w:jc w:val="both"/>
        <w:rPr>
          <w:rFonts w:ascii="Georgia" w:hAnsi="Georgia"/>
        </w:rPr>
      </w:pPr>
    </w:p>
    <w:p w14:paraId="7B3827BC" w14:textId="77777777" w:rsidR="005A3254" w:rsidRPr="0004678E" w:rsidRDefault="005A3254" w:rsidP="005A3254">
      <w:pPr>
        <w:spacing w:after="120" w:line="276" w:lineRule="auto"/>
        <w:jc w:val="both"/>
        <w:rPr>
          <w:rFonts w:ascii="Georgia" w:hAnsi="Georgia"/>
        </w:rPr>
      </w:pPr>
      <w:r w:rsidRPr="0004678E">
        <w:rPr>
          <w:rFonts w:ascii="Georgia" w:hAnsi="Georgia"/>
        </w:rPr>
        <w:t>Päritolu kohta (nt varasem perekonnanimi):</w:t>
      </w:r>
    </w:p>
    <w:p w14:paraId="34595D45" w14:textId="77777777" w:rsidR="005A3254" w:rsidRPr="0004678E" w:rsidRDefault="005A3254" w:rsidP="005A3254">
      <w:pPr>
        <w:spacing w:after="120" w:line="276" w:lineRule="auto"/>
        <w:jc w:val="both"/>
        <w:rPr>
          <w:rFonts w:ascii="Georgia" w:hAnsi="Georgia"/>
        </w:rPr>
      </w:pPr>
      <w:r w:rsidRPr="0004678E">
        <w:rPr>
          <w:rFonts w:ascii="Georgia" w:hAnsi="Georgia"/>
        </w:rPr>
        <w:t xml:space="preserve">Haridus: </w:t>
      </w:r>
    </w:p>
    <w:p w14:paraId="635BFCC0" w14:textId="77777777" w:rsidR="005A3254" w:rsidRPr="0004678E" w:rsidRDefault="005A3254" w:rsidP="005A3254">
      <w:pPr>
        <w:spacing w:after="120" w:line="276" w:lineRule="auto"/>
        <w:jc w:val="both"/>
        <w:rPr>
          <w:rFonts w:ascii="Georgia" w:hAnsi="Georgia"/>
        </w:rPr>
      </w:pPr>
      <w:r w:rsidRPr="0004678E">
        <w:rPr>
          <w:rFonts w:ascii="Georgia" w:hAnsi="Georgia"/>
        </w:rPr>
        <w:t>Töökoht:</w:t>
      </w:r>
    </w:p>
    <w:p w14:paraId="5AFC460A" w14:textId="77777777" w:rsidR="005A3254" w:rsidRPr="0004678E" w:rsidRDefault="005A3254" w:rsidP="005A3254">
      <w:pPr>
        <w:spacing w:after="120" w:line="276" w:lineRule="auto"/>
        <w:jc w:val="both"/>
        <w:rPr>
          <w:rFonts w:ascii="Georgia" w:hAnsi="Georgia"/>
        </w:rPr>
      </w:pPr>
    </w:p>
    <w:p w14:paraId="1B17C3E1" w14:textId="77777777" w:rsidR="005A3254" w:rsidRPr="0004678E" w:rsidRDefault="005A3254" w:rsidP="005A3254">
      <w:pPr>
        <w:spacing w:after="120" w:line="276" w:lineRule="auto"/>
        <w:jc w:val="both"/>
        <w:rPr>
          <w:rFonts w:ascii="Georgia" w:hAnsi="Georgia"/>
        </w:rPr>
      </w:pPr>
      <w:r w:rsidRPr="0004678E">
        <w:rPr>
          <w:rFonts w:ascii="Georgia" w:hAnsi="Georgia"/>
        </w:rPr>
        <w:t>Huvialad, tegevused ja muud olulist:</w:t>
      </w:r>
    </w:p>
    <w:p w14:paraId="79C244D5" w14:textId="77777777" w:rsidR="005A3254" w:rsidRPr="0004678E" w:rsidRDefault="005A3254" w:rsidP="00271238">
      <w:pPr>
        <w:spacing w:after="120" w:line="276" w:lineRule="auto"/>
        <w:jc w:val="both"/>
        <w:rPr>
          <w:rFonts w:ascii="Georgia" w:hAnsi="Georgia"/>
          <w:b/>
        </w:rPr>
      </w:pPr>
    </w:p>
    <w:p w14:paraId="2CD7A521" w14:textId="77777777" w:rsidR="0038612A" w:rsidRPr="0004678E" w:rsidRDefault="00A06F23" w:rsidP="00271238">
      <w:pPr>
        <w:spacing w:after="120" w:line="276" w:lineRule="auto"/>
        <w:jc w:val="both"/>
        <w:rPr>
          <w:rFonts w:ascii="Georgia" w:hAnsi="Georgia"/>
        </w:rPr>
      </w:pPr>
      <w:r w:rsidRPr="0004678E">
        <w:rPr>
          <w:rFonts w:ascii="Georgia" w:hAnsi="Georgia"/>
          <w:b/>
        </w:rPr>
        <w:t>Kontaktandmed arhiivi jaoks</w:t>
      </w:r>
      <w:r w:rsidR="00B02F94" w:rsidRPr="0004678E">
        <w:rPr>
          <w:rFonts w:ascii="Georgia" w:hAnsi="Georgia"/>
        </w:rPr>
        <w:t xml:space="preserve"> </w:t>
      </w:r>
    </w:p>
    <w:p w14:paraId="67E69F4E" w14:textId="77777777" w:rsidR="0038612A" w:rsidRPr="0004678E" w:rsidRDefault="00A06F23" w:rsidP="00271238">
      <w:pPr>
        <w:spacing w:after="120" w:line="276" w:lineRule="auto"/>
        <w:jc w:val="both"/>
        <w:rPr>
          <w:rFonts w:ascii="Georgia" w:hAnsi="Georgia"/>
        </w:rPr>
      </w:pPr>
      <w:r w:rsidRPr="0004678E">
        <w:rPr>
          <w:rFonts w:ascii="Georgia" w:hAnsi="Georgia"/>
        </w:rPr>
        <w:t>E-mail</w:t>
      </w:r>
      <w:r w:rsidR="00E94681" w:rsidRPr="0004678E">
        <w:rPr>
          <w:rFonts w:ascii="Georgia" w:hAnsi="Georgia"/>
        </w:rPr>
        <w:t>:</w:t>
      </w:r>
      <w:r w:rsidR="00B02F94" w:rsidRPr="0004678E">
        <w:rPr>
          <w:rFonts w:ascii="Georgia" w:hAnsi="Georgia"/>
        </w:rPr>
        <w:tab/>
      </w:r>
      <w:r w:rsidR="00B02F94" w:rsidRPr="0004678E">
        <w:rPr>
          <w:rFonts w:ascii="Georgia" w:hAnsi="Georgia"/>
        </w:rPr>
        <w:tab/>
      </w:r>
      <w:r w:rsidR="00B02F94" w:rsidRPr="0004678E">
        <w:rPr>
          <w:rFonts w:ascii="Georgia" w:hAnsi="Georgia"/>
        </w:rPr>
        <w:tab/>
      </w:r>
      <w:r w:rsidR="00B02F94" w:rsidRPr="0004678E">
        <w:rPr>
          <w:rFonts w:ascii="Georgia" w:hAnsi="Georgia"/>
        </w:rPr>
        <w:tab/>
      </w:r>
      <w:r w:rsidR="00B02F94" w:rsidRPr="0004678E">
        <w:rPr>
          <w:rFonts w:ascii="Georgia" w:hAnsi="Georgia"/>
        </w:rPr>
        <w:tab/>
      </w:r>
    </w:p>
    <w:p w14:paraId="157A55A5" w14:textId="77777777" w:rsidR="00A06F23" w:rsidRPr="0004678E" w:rsidRDefault="00B02F94" w:rsidP="00271238">
      <w:pPr>
        <w:spacing w:after="120" w:line="276" w:lineRule="auto"/>
        <w:jc w:val="both"/>
        <w:rPr>
          <w:rFonts w:ascii="Georgia" w:hAnsi="Georgia"/>
        </w:rPr>
      </w:pPr>
      <w:r w:rsidRPr="0004678E">
        <w:rPr>
          <w:rFonts w:ascii="Georgia" w:hAnsi="Georgia"/>
        </w:rPr>
        <w:t>Telefon:</w:t>
      </w:r>
    </w:p>
    <w:p w14:paraId="11345A69" w14:textId="77777777" w:rsidR="00A06F23" w:rsidRPr="0004678E" w:rsidRDefault="00A06F23" w:rsidP="00271238">
      <w:pPr>
        <w:spacing w:after="120" w:line="276" w:lineRule="auto"/>
        <w:jc w:val="both"/>
        <w:rPr>
          <w:rFonts w:ascii="Georgia" w:hAnsi="Georgia"/>
        </w:rPr>
      </w:pPr>
      <w:r w:rsidRPr="0004678E">
        <w:rPr>
          <w:rFonts w:ascii="Georgia" w:hAnsi="Georgia"/>
        </w:rPr>
        <w:t>Postiaadress</w:t>
      </w:r>
      <w:r w:rsidR="00E94681" w:rsidRPr="0004678E">
        <w:rPr>
          <w:rFonts w:ascii="Georgia" w:hAnsi="Georgia"/>
        </w:rPr>
        <w:t>:</w:t>
      </w:r>
    </w:p>
    <w:p w14:paraId="207D1BDA" w14:textId="77777777" w:rsidR="00435EF7" w:rsidRPr="00BB2482" w:rsidRDefault="00D53757" w:rsidP="00271238">
      <w:pPr>
        <w:spacing w:after="120" w:line="276" w:lineRule="auto"/>
        <w:jc w:val="both"/>
        <w:rPr>
          <w:rFonts w:ascii="Georgia" w:hAnsi="Georgia"/>
          <w:sz w:val="23"/>
          <w:szCs w:val="23"/>
        </w:rPr>
      </w:pPr>
      <w:r w:rsidRPr="0004678E">
        <w:rPr>
          <w:rFonts w:ascii="Georgia" w:hAnsi="Georgia"/>
        </w:rPr>
        <w:t>Kuupäev_</w:t>
      </w:r>
      <w:r w:rsidR="00D3325B" w:rsidRPr="0004678E">
        <w:rPr>
          <w:rFonts w:ascii="Georgia" w:hAnsi="Georgia"/>
        </w:rPr>
        <w:t>_______</w:t>
      </w:r>
      <w:r w:rsidR="00A06F23" w:rsidRPr="0004678E">
        <w:rPr>
          <w:rFonts w:ascii="Georgia" w:hAnsi="Georgia"/>
        </w:rPr>
        <w:tab/>
      </w:r>
      <w:r w:rsidR="00A06F23" w:rsidRPr="0004678E">
        <w:rPr>
          <w:rFonts w:ascii="Georgia" w:hAnsi="Georgia"/>
        </w:rPr>
        <w:tab/>
      </w:r>
      <w:r w:rsidR="00271238" w:rsidRPr="0004678E">
        <w:rPr>
          <w:rFonts w:ascii="Georgia" w:hAnsi="Georgia"/>
        </w:rPr>
        <w:t xml:space="preserve">        </w:t>
      </w:r>
      <w:r w:rsidR="00A06F23" w:rsidRPr="0004678E">
        <w:rPr>
          <w:rFonts w:ascii="Georgia" w:hAnsi="Georgia"/>
        </w:rPr>
        <w:t>Nimi loetavalt ja allkiri</w:t>
      </w:r>
      <w:r w:rsidRPr="0004678E">
        <w:rPr>
          <w:rFonts w:ascii="Georgia" w:hAnsi="Georgia"/>
        </w:rPr>
        <w:t>__</w:t>
      </w:r>
      <w:r w:rsidR="002E7BCA" w:rsidRPr="0004678E">
        <w:rPr>
          <w:rFonts w:ascii="Georgia" w:hAnsi="Georgia"/>
        </w:rPr>
        <w:t>_______________</w:t>
      </w:r>
    </w:p>
    <w:sectPr w:rsidR="00435EF7" w:rsidRPr="00BB2482" w:rsidSect="002712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E993E" w14:textId="77777777" w:rsidR="00C51DF5" w:rsidRDefault="00C51DF5" w:rsidP="0034739C">
      <w:pPr>
        <w:spacing w:after="0" w:line="240" w:lineRule="auto"/>
      </w:pPr>
      <w:r>
        <w:separator/>
      </w:r>
    </w:p>
  </w:endnote>
  <w:endnote w:type="continuationSeparator" w:id="0">
    <w:p w14:paraId="7B622D67" w14:textId="77777777" w:rsidR="00C51DF5" w:rsidRDefault="00C51DF5" w:rsidP="0034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D30E6" w14:textId="77777777" w:rsidR="0034739C" w:rsidRDefault="0034739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48CB4" w14:textId="77777777" w:rsidR="0034739C" w:rsidRDefault="0034739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29092" w14:textId="77777777" w:rsidR="0034739C" w:rsidRDefault="0034739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AF86C" w14:textId="77777777" w:rsidR="00C51DF5" w:rsidRDefault="00C51DF5" w:rsidP="0034739C">
      <w:pPr>
        <w:spacing w:after="0" w:line="240" w:lineRule="auto"/>
      </w:pPr>
      <w:r>
        <w:separator/>
      </w:r>
    </w:p>
  </w:footnote>
  <w:footnote w:type="continuationSeparator" w:id="0">
    <w:p w14:paraId="032F308F" w14:textId="77777777" w:rsidR="00C51DF5" w:rsidRDefault="00C51DF5" w:rsidP="0034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EAB6" w14:textId="77777777" w:rsidR="0034739C" w:rsidRDefault="0034739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A0C96" w14:textId="77777777" w:rsidR="0034739C" w:rsidRDefault="0034739C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F48E1" w14:textId="77777777" w:rsidR="0034739C" w:rsidRDefault="0034739C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6E"/>
    <w:rsid w:val="00034869"/>
    <w:rsid w:val="000369FB"/>
    <w:rsid w:val="00041E71"/>
    <w:rsid w:val="0004678E"/>
    <w:rsid w:val="00085B52"/>
    <w:rsid w:val="000E140F"/>
    <w:rsid w:val="00142928"/>
    <w:rsid w:val="001F6EC2"/>
    <w:rsid w:val="00224D99"/>
    <w:rsid w:val="0026073E"/>
    <w:rsid w:val="00271238"/>
    <w:rsid w:val="0027225E"/>
    <w:rsid w:val="00290360"/>
    <w:rsid w:val="002E7BCA"/>
    <w:rsid w:val="00313CCF"/>
    <w:rsid w:val="00314214"/>
    <w:rsid w:val="003429B9"/>
    <w:rsid w:val="00346D16"/>
    <w:rsid w:val="0034739C"/>
    <w:rsid w:val="00352622"/>
    <w:rsid w:val="00360474"/>
    <w:rsid w:val="00367E53"/>
    <w:rsid w:val="0037772A"/>
    <w:rsid w:val="0038612A"/>
    <w:rsid w:val="00397666"/>
    <w:rsid w:val="003B1159"/>
    <w:rsid w:val="003E3C0E"/>
    <w:rsid w:val="003E4490"/>
    <w:rsid w:val="003F086E"/>
    <w:rsid w:val="003F649E"/>
    <w:rsid w:val="00435EF7"/>
    <w:rsid w:val="00475D79"/>
    <w:rsid w:val="004977AE"/>
    <w:rsid w:val="004E03DE"/>
    <w:rsid w:val="00532020"/>
    <w:rsid w:val="0053637D"/>
    <w:rsid w:val="00563178"/>
    <w:rsid w:val="005652A9"/>
    <w:rsid w:val="00586872"/>
    <w:rsid w:val="005A3254"/>
    <w:rsid w:val="005C3238"/>
    <w:rsid w:val="005D6188"/>
    <w:rsid w:val="005F799C"/>
    <w:rsid w:val="00640CF8"/>
    <w:rsid w:val="0064338D"/>
    <w:rsid w:val="00656BB0"/>
    <w:rsid w:val="006670FA"/>
    <w:rsid w:val="00683634"/>
    <w:rsid w:val="006B4C41"/>
    <w:rsid w:val="006B6625"/>
    <w:rsid w:val="006C1444"/>
    <w:rsid w:val="007121D2"/>
    <w:rsid w:val="00714AD7"/>
    <w:rsid w:val="0073321A"/>
    <w:rsid w:val="00756FED"/>
    <w:rsid w:val="007F268D"/>
    <w:rsid w:val="0080493D"/>
    <w:rsid w:val="008071B3"/>
    <w:rsid w:val="0084003F"/>
    <w:rsid w:val="00881174"/>
    <w:rsid w:val="00884BD9"/>
    <w:rsid w:val="008C5A2D"/>
    <w:rsid w:val="008D0BC6"/>
    <w:rsid w:val="009146E5"/>
    <w:rsid w:val="009201A5"/>
    <w:rsid w:val="00936841"/>
    <w:rsid w:val="00936B42"/>
    <w:rsid w:val="00960206"/>
    <w:rsid w:val="00986BDA"/>
    <w:rsid w:val="009A01AC"/>
    <w:rsid w:val="009E02A2"/>
    <w:rsid w:val="009F0C26"/>
    <w:rsid w:val="00A06F23"/>
    <w:rsid w:val="00A079B4"/>
    <w:rsid w:val="00A63935"/>
    <w:rsid w:val="00AA4D19"/>
    <w:rsid w:val="00AC6012"/>
    <w:rsid w:val="00AE10B4"/>
    <w:rsid w:val="00AF0469"/>
    <w:rsid w:val="00AF79C3"/>
    <w:rsid w:val="00B02F94"/>
    <w:rsid w:val="00B3482F"/>
    <w:rsid w:val="00B55261"/>
    <w:rsid w:val="00B673EA"/>
    <w:rsid w:val="00BB2482"/>
    <w:rsid w:val="00BC0E5B"/>
    <w:rsid w:val="00BE3675"/>
    <w:rsid w:val="00BF5894"/>
    <w:rsid w:val="00C00CEF"/>
    <w:rsid w:val="00C51DF5"/>
    <w:rsid w:val="00C57C44"/>
    <w:rsid w:val="00C86782"/>
    <w:rsid w:val="00D01949"/>
    <w:rsid w:val="00D243C2"/>
    <w:rsid w:val="00D3325B"/>
    <w:rsid w:val="00D53757"/>
    <w:rsid w:val="00D8070E"/>
    <w:rsid w:val="00D83AEE"/>
    <w:rsid w:val="00D93167"/>
    <w:rsid w:val="00DC1A71"/>
    <w:rsid w:val="00DD0B95"/>
    <w:rsid w:val="00DF3F67"/>
    <w:rsid w:val="00E21057"/>
    <w:rsid w:val="00E94681"/>
    <w:rsid w:val="00EB50C3"/>
    <w:rsid w:val="00EB5B14"/>
    <w:rsid w:val="00EF1562"/>
    <w:rsid w:val="00F16F43"/>
    <w:rsid w:val="00F35580"/>
    <w:rsid w:val="00FA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597C2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C6012"/>
    <w:pPr>
      <w:spacing w:after="160" w:line="259" w:lineRule="auto"/>
    </w:pPr>
    <w:rPr>
      <w:rFonts w:cs="Times New Roman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99"/>
    <w:rsid w:val="003F086E"/>
    <w:pPr>
      <w:spacing w:after="0" w:line="240" w:lineRule="auto"/>
    </w:pPr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rsid w:val="006B6625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6B6625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B6625"/>
    <w:rPr>
      <w:rFonts w:cs="Times New Roman"/>
      <w:sz w:val="20"/>
      <w:szCs w:val="20"/>
      <w:lang w:val="et-EE" w:eastAsia="x-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6B66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B6625"/>
    <w:rPr>
      <w:rFonts w:cs="Times New Roman"/>
      <w:b/>
      <w:bCs/>
      <w:sz w:val="20"/>
      <w:szCs w:val="20"/>
      <w:lang w:val="et-EE" w:eastAsia="x-none"/>
    </w:rPr>
  </w:style>
  <w:style w:type="paragraph" w:styleId="Jutumullitekst">
    <w:name w:val="Balloon Text"/>
    <w:basedOn w:val="Normaallaad"/>
    <w:link w:val="JutumullitekstMrk"/>
    <w:uiPriority w:val="99"/>
    <w:semiHidden/>
    <w:rsid w:val="006B6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B6625"/>
    <w:rPr>
      <w:rFonts w:ascii="Tahoma" w:hAnsi="Tahoma" w:cs="Tahoma"/>
      <w:sz w:val="16"/>
      <w:szCs w:val="16"/>
      <w:lang w:val="et-EE" w:eastAsia="x-none"/>
    </w:rPr>
  </w:style>
  <w:style w:type="paragraph" w:styleId="Pis">
    <w:name w:val="header"/>
    <w:basedOn w:val="Normaallaad"/>
    <w:link w:val="PisMrk"/>
    <w:uiPriority w:val="99"/>
    <w:rsid w:val="00347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4739C"/>
    <w:rPr>
      <w:rFonts w:cs="Times New Roman"/>
      <w:lang w:eastAsia="en-US"/>
    </w:rPr>
  </w:style>
  <w:style w:type="paragraph" w:styleId="Jalus">
    <w:name w:val="footer"/>
    <w:basedOn w:val="Normaallaad"/>
    <w:link w:val="JalusMrk"/>
    <w:uiPriority w:val="99"/>
    <w:rsid w:val="00347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4739C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2021-09-07T15:01:00Z</dcterms:created>
  <dcterms:modified xsi:type="dcterms:W3CDTF">2021-09-07T15:01:00Z</dcterms:modified>
</cp:coreProperties>
</file>